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2" w:rsidRPr="00CC3125" w:rsidRDefault="00BC2EE2" w:rsidP="008E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деятельности </w:t>
      </w:r>
    </w:p>
    <w:p w:rsidR="00BC2EE2" w:rsidRPr="00CC3125" w:rsidRDefault="00BC2EE2" w:rsidP="008E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контрольно-счетной палаты                                                                              </w:t>
      </w:r>
      <w:r w:rsidR="00CC3125"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Ханты-Мансийского района за </w:t>
      </w:r>
      <w:r w:rsidR="00B05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квартал 2021</w:t>
      </w:r>
      <w:r w:rsidRPr="00CC3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C2EE2" w:rsidRPr="00CC3125" w:rsidRDefault="00BC2EE2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E2" w:rsidRPr="00CC3125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Настоящая информация подготовлена в соответствии                             с Регламентом Контрольно-счетной палаты Ханты-Мансийского района и планом работы контрольно-счетной палаты Ханты-Мансийско</w:t>
      </w:r>
      <w:r w:rsidR="00B050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                       на 2021</w:t>
      </w:r>
      <w:r w:rsidRPr="00CC3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Pr="00CC3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EE2" w:rsidRPr="00E5464E" w:rsidRDefault="00BC2EE2" w:rsidP="008E3E83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Контрольная деятельность</w:t>
      </w:r>
    </w:p>
    <w:p w:rsidR="00BC2EE2" w:rsidRPr="00E5464E" w:rsidRDefault="00BC2EE2" w:rsidP="008E3E83">
      <w:pPr>
        <w:spacing w:after="0" w:line="240" w:lineRule="auto"/>
        <w:ind w:left="262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C89" w:rsidRPr="00E426B8" w:rsidRDefault="009A44AE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42539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="00BC2EE2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E426B8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</w:t>
      </w:r>
      <w:r w:rsidR="00E5464E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EE2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E75FE9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контрольных мероприятий:</w:t>
      </w:r>
    </w:p>
    <w:p w:rsidR="00291C89" w:rsidRPr="00E426B8" w:rsidRDefault="00291C89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«Проверка формирования, финансового обеспечения и контроля </w:t>
      </w:r>
      <w:r w:rsidR="0078159D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муниципального задания на оказание муниципальных услуг (выполнение работ), а также законности, результативности (эффективности) использования средств бюджета Ханты-Мансийского района, предоставленных на выполнение муниципального задания </w:t>
      </w:r>
      <w:r w:rsidR="0078159D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иные цели муниципальному автономному дошкольному образовательному учреждению Ханты-Мансийского района «Детский сад «Березка», исследуемый период 2019-2020 годы (по состоянию </w:t>
      </w:r>
      <w:r w:rsidR="0078159D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30.09.2020)</w:t>
      </w:r>
      <w:r w:rsidR="0078159D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5E15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данного контрольного мероприятия также рассматрива</w:t>
      </w:r>
      <w:r w:rsidR="00FB3E44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E15E15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вопрос: организация закупочной деятельности                            в учреждении.</w:t>
      </w:r>
    </w:p>
    <w:p w:rsidR="00291C89" w:rsidRPr="00E426B8" w:rsidRDefault="00291C89" w:rsidP="008E3E8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контрольного мероприятия: муниципальное автономное дошкольное образовательное учреждение Ханты-Мансийского района «Детский сад «Березка».</w:t>
      </w:r>
    </w:p>
    <w:p w:rsidR="00286AF2" w:rsidRPr="001C364C" w:rsidRDefault="00286AF2" w:rsidP="008E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охваченный</w:t>
      </w:r>
      <w:r w:rsidRPr="0068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мероприятием, составил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987D52">
        <w:rPr>
          <w:rFonts w:ascii="Times New Roman" w:eastAsia="Times New Roman" w:hAnsi="Times New Roman" w:cs="Times New Roman"/>
          <w:sz w:val="28"/>
          <w:szCs w:val="28"/>
          <w:lang w:eastAsia="ru-RU"/>
        </w:rPr>
        <w:t>184 587,5</w:t>
      </w:r>
      <w:r w:rsidRPr="0028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86AF2" w:rsidRDefault="00286AF2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64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Акт </w:t>
      </w:r>
      <w:r w:rsidRPr="00A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подписан объектами контроля. Проводится </w:t>
      </w:r>
      <w:r w:rsidR="00FB3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заключительный этап – подготовка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</w:t>
      </w:r>
      <w:r w:rsidR="006E6499" w:rsidRPr="00A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соответствующих мер по устранению выявленных нарушений</w:t>
      </w:r>
      <w:r w:rsidR="006E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159D" w:rsidRPr="00E426B8" w:rsidRDefault="0078159D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«Развитие </w:t>
      </w:r>
      <w:r w:rsidR="00EC2FDE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модернизация жилищно-коммунального комплекса и повышение энергетической эффективности </w:t>
      </w:r>
      <w:proofErr w:type="gramStart"/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EC2FDE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2019-2024 годы». Основное мероприятие 5.2. «Благоустройство дворовых и общественных территорий населенных пунктов </w:t>
      </w:r>
      <w:r w:rsidR="00EC2FDE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района», исследуемый период 2019-2020 годы </w:t>
      </w:r>
      <w:r w:rsidR="00EC2FDE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 на 30.09.2020)</w:t>
      </w:r>
      <w:r w:rsidR="00A503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B8" w:rsidRDefault="0078159D" w:rsidP="008E3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B8">
        <w:rPr>
          <w:rFonts w:ascii="Times New Roman" w:hAnsi="Times New Roman" w:cs="Times New Roman"/>
          <w:sz w:val="28"/>
          <w:szCs w:val="28"/>
        </w:rPr>
        <w:t xml:space="preserve">Объекты контрольного мероприятия: департамент строительства, архитектуры и жилищно-коммунального хозяйства администрации          Ханты-Мансийского района (далее – департамент строительства, архитектуры и ЖКХ); администрации сельских поселений: Сибирский, </w:t>
      </w:r>
      <w:r w:rsidRPr="00E426B8">
        <w:rPr>
          <w:rFonts w:ascii="Times New Roman" w:hAnsi="Times New Roman" w:cs="Times New Roman"/>
          <w:sz w:val="28"/>
          <w:szCs w:val="28"/>
        </w:rPr>
        <w:lastRenderedPageBreak/>
        <w:t>Красноленинский, Выкатной, Согом, Цингалы, Селиярово, Горноправдинск, Шапша.</w:t>
      </w:r>
    </w:p>
    <w:p w:rsidR="00987D52" w:rsidRPr="001C364C" w:rsidRDefault="00987D52" w:rsidP="008E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охваченный</w:t>
      </w:r>
      <w:r w:rsidRPr="0068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мероприятием, составил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6AF2" w:rsidRPr="00987D52">
        <w:rPr>
          <w:rFonts w:ascii="Times New Roman" w:eastAsia="Times New Roman" w:hAnsi="Times New Roman" w:cs="Times New Roman"/>
          <w:sz w:val="28"/>
          <w:szCs w:val="28"/>
          <w:lang w:eastAsia="ru-RU"/>
        </w:rPr>
        <w:t>201 511,2</w:t>
      </w:r>
      <w:r w:rsidRPr="00681852">
        <w:rPr>
          <w:rFonts w:ascii="Times New Roman" w:hAnsi="Times New Roman" w:cs="Times New Roman"/>
          <w:sz w:val="28"/>
          <w:szCs w:val="28"/>
        </w:rPr>
        <w:t xml:space="preserve"> </w:t>
      </w:r>
      <w:r w:rsidRPr="0068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87D52" w:rsidRDefault="00987D52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64C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Акт </w:t>
      </w:r>
      <w:r w:rsidRPr="00A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подписан объектами контроля. Проводится </w:t>
      </w:r>
      <w:r w:rsidR="00A5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заключительный этап - подготовка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="0028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редставлений </w:t>
      </w:r>
      <w:r w:rsidR="006E6499" w:rsidRPr="00A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соответствующих мер по устранению выявленных нарушений</w:t>
      </w:r>
      <w:r w:rsidR="006E64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A0FA8" w:rsidRPr="00E426B8" w:rsidRDefault="00EA0FA8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«Проверка соблюдения законодательства, эффективности </w:t>
      </w:r>
      <w:r w:rsidR="00EC2FDE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результативности использования бюджетных средств, направленных </w:t>
      </w:r>
      <w:r w:rsidR="00EC2FDE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регионального проекта автономного округа «Формирование комфортной городской среды» национального проекта «Жилье и городская среда», исследуемый период 2019-2020 годы (по состоянию на 30.09.2020).</w:t>
      </w:r>
    </w:p>
    <w:p w:rsidR="003F2B87" w:rsidRPr="00E426B8" w:rsidRDefault="003F2B87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вклю</w:t>
      </w:r>
      <w:r w:rsidR="00EA0FA8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чена в план ра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контрольно-счетной палаты </w:t>
      </w:r>
      <w:r w:rsidR="00EA0FA8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431400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</w:t>
      </w:r>
      <w:r w:rsidR="00EC2FDE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 заседания Со</w:t>
      </w:r>
      <w:r w:rsidR="00431400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органов внешнего финансово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контроля </w:t>
      </w:r>
      <w:r w:rsidR="00EC2FDE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EC2FDE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13.11.2019, информация по результатам проведения контрольного мероприятия будет направлена в Счетную палату</w:t>
      </w:r>
      <w:r w:rsidR="00EA0FA8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</w:t>
      </w:r>
      <w:r w:rsidR="00EC2FDE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A0FA8"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FA8" w:rsidRPr="00B05098" w:rsidRDefault="00EA0FA8" w:rsidP="008E3E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426B8">
        <w:rPr>
          <w:rFonts w:ascii="Times New Roman" w:eastAsia="Calibri" w:hAnsi="Times New Roman" w:cs="Times New Roman"/>
          <w:sz w:val="28"/>
          <w:szCs w:val="28"/>
        </w:rPr>
        <w:tab/>
        <w:t>Объекты контрольного мероприятия:</w:t>
      </w:r>
      <w:r w:rsidRPr="00E426B8">
        <w:rPr>
          <w:rFonts w:ascii="Calibri" w:eastAsia="Calibri" w:hAnsi="Calibri" w:cs="Times New Roman"/>
          <w:sz w:val="28"/>
          <w:szCs w:val="28"/>
        </w:rPr>
        <w:t xml:space="preserve"> </w:t>
      </w:r>
      <w:r w:rsidRPr="00E426B8">
        <w:rPr>
          <w:rFonts w:ascii="Times New Roman" w:hAnsi="Times New Roman"/>
          <w:sz w:val="28"/>
          <w:szCs w:val="28"/>
        </w:rPr>
        <w:t xml:space="preserve">департамент строительства, архитектуры и жилищно-коммунального хозяйства администрации          Ханты-Мансийского района; </w:t>
      </w:r>
      <w:r w:rsidRPr="00E426B8">
        <w:rPr>
          <w:rFonts w:ascii="Times New Roman" w:eastAsia="Calibri" w:hAnsi="Times New Roman" w:cs="Times New Roman"/>
          <w:sz w:val="28"/>
          <w:szCs w:val="28"/>
        </w:rPr>
        <w:t>департамент имущественных и земельных отношений администрации Ханты-Мансийского района, муниципальное образование «Сельское поселение Горноправдинск», муниципальное образование «Сельское поселение Селиярово».</w:t>
      </w:r>
    </w:p>
    <w:p w:rsidR="00E426B8" w:rsidRPr="001C364C" w:rsidRDefault="00E426B8" w:rsidP="008E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средств, охваченный</w:t>
      </w:r>
      <w:r w:rsidRPr="0068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 мероприятием, составил             </w:t>
      </w:r>
      <w:r w:rsidRPr="00E42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87D52">
        <w:rPr>
          <w:rFonts w:ascii="Times New Roman" w:eastAsia="Times New Roman" w:hAnsi="Times New Roman" w:cs="Times New Roman"/>
          <w:sz w:val="28"/>
          <w:szCs w:val="28"/>
          <w:lang w:eastAsia="ru-RU"/>
        </w:rPr>
        <w:t>38 999,2</w:t>
      </w:r>
      <w:r w:rsidRPr="00681852">
        <w:rPr>
          <w:rFonts w:ascii="Times New Roman" w:hAnsi="Times New Roman" w:cs="Times New Roman"/>
          <w:sz w:val="28"/>
          <w:szCs w:val="28"/>
        </w:rPr>
        <w:t xml:space="preserve"> </w:t>
      </w:r>
      <w:r w:rsidRPr="00681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87D52" w:rsidRDefault="00E426B8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364C">
        <w:rPr>
          <w:rFonts w:ascii="Times New Roman" w:hAnsi="Times New Roman" w:cs="Times New Roman"/>
          <w:bCs/>
          <w:sz w:val="28"/>
          <w:szCs w:val="28"/>
        </w:rPr>
        <w:tab/>
      </w:r>
      <w:r w:rsidR="00987D52">
        <w:rPr>
          <w:rFonts w:ascii="Times New Roman" w:hAnsi="Times New Roman" w:cs="Times New Roman"/>
          <w:bCs/>
          <w:sz w:val="28"/>
          <w:szCs w:val="28"/>
        </w:rPr>
        <w:t xml:space="preserve">Акт </w:t>
      </w:r>
      <w:r w:rsidRPr="00A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контрольного мероприятия</w:t>
      </w:r>
      <w:r w:rsidR="0098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подписан объектами контроля. Проводится </w:t>
      </w:r>
      <w:r w:rsidR="00A50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заключительный этап  - подготовка </w:t>
      </w:r>
      <w:r w:rsidR="0098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</w:t>
      </w:r>
      <w:r w:rsidR="00286AF2" w:rsidRPr="00A40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соответствующих мер по устранению выявленных нарушений</w:t>
      </w:r>
      <w:r w:rsidR="00286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87D52" w:rsidRDefault="00987D52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2EE2" w:rsidRPr="00FD4324" w:rsidRDefault="00BC2EE2" w:rsidP="008E3E83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FD4324">
        <w:rPr>
          <w:rFonts w:ascii="Times New Roman" w:eastAsia="Times New Roman" w:hAnsi="Times New Roman" w:cs="Times New Roman"/>
          <w:b/>
          <w:kern w:val="32"/>
          <w:sz w:val="28"/>
          <w:szCs w:val="32"/>
          <w:lang w:eastAsia="x-none"/>
        </w:rPr>
        <w:t xml:space="preserve">2. </w:t>
      </w:r>
      <w:r w:rsidRPr="00FD4324">
        <w:rPr>
          <w:rFonts w:ascii="Times New Roman" w:eastAsia="Times New Roman" w:hAnsi="Times New Roman" w:cs="Times New Roman"/>
          <w:b/>
          <w:kern w:val="32"/>
          <w:sz w:val="28"/>
          <w:szCs w:val="32"/>
          <w:lang w:val="x-none" w:eastAsia="x-none"/>
        </w:rPr>
        <w:t xml:space="preserve">Экспертно-аналитическая, </w:t>
      </w:r>
      <w:r w:rsidRPr="00FD432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информационная</w:t>
      </w:r>
    </w:p>
    <w:p w:rsidR="00BC2EE2" w:rsidRPr="00FD4324" w:rsidRDefault="00BC2EE2" w:rsidP="008E3E83">
      <w:pPr>
        <w:keepNext/>
        <w:spacing w:after="0" w:line="240" w:lineRule="auto"/>
        <w:ind w:left="113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x-none"/>
        </w:rPr>
      </w:pPr>
      <w:r w:rsidRPr="00FD4324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val="x-none" w:eastAsia="x-none"/>
        </w:rPr>
        <w:t>и другая деятельность</w:t>
      </w:r>
    </w:p>
    <w:p w:rsidR="009911CE" w:rsidRPr="00FD4324" w:rsidRDefault="009911CE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D76" w:rsidRDefault="009911CE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3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59BA" w:rsidRPr="00FD4324">
        <w:rPr>
          <w:rFonts w:ascii="Times New Roman" w:hAnsi="Times New Roman" w:cs="Times New Roman"/>
          <w:sz w:val="28"/>
          <w:szCs w:val="28"/>
        </w:rPr>
        <w:t xml:space="preserve">В </w:t>
      </w:r>
      <w:r w:rsidR="00A42539" w:rsidRPr="00FD4324">
        <w:rPr>
          <w:rFonts w:ascii="Times New Roman" w:hAnsi="Times New Roman" w:cs="Times New Roman"/>
          <w:sz w:val="28"/>
          <w:szCs w:val="28"/>
        </w:rPr>
        <w:t>первом</w:t>
      </w:r>
      <w:r w:rsidR="00F0282B" w:rsidRPr="00FD4324">
        <w:rPr>
          <w:rFonts w:ascii="Times New Roman" w:hAnsi="Times New Roman" w:cs="Times New Roman"/>
          <w:sz w:val="28"/>
          <w:szCs w:val="28"/>
        </w:rPr>
        <w:t xml:space="preserve"> квартале 2021</w:t>
      </w:r>
      <w:r w:rsidR="009C59BA" w:rsidRPr="00FD4324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9C59BA" w:rsidRPr="00FD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роведено </w:t>
      </w:r>
      <w:r w:rsidR="001A1D76" w:rsidRPr="00FD4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E23385" w:rsidRPr="00FD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1A1D76" w:rsidRPr="00FD43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 мероприятия</w:t>
      </w:r>
      <w:r w:rsidR="00F800D8" w:rsidRPr="00FD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D76" w:rsidRPr="00FD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</w:t>
      </w:r>
      <w:r w:rsidR="00A50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A1D76" w:rsidRPr="00FD43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</w:t>
      </w:r>
      <w:r w:rsidR="001A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прокуратуры, в  том числе:</w:t>
      </w:r>
      <w:r w:rsidR="00F0282B" w:rsidRPr="00F0282B">
        <w:rPr>
          <w:sz w:val="23"/>
          <w:szCs w:val="23"/>
        </w:rPr>
        <w:t xml:space="preserve"> </w:t>
      </w:r>
    </w:p>
    <w:p w:rsidR="003E4933" w:rsidRDefault="001A1D76" w:rsidP="008E3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6F2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4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</w:t>
      </w:r>
      <w:r w:rsidR="00A42539" w:rsidRPr="0063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</w:t>
      </w:r>
      <w:proofErr w:type="spellStart"/>
      <w:r w:rsidR="00A42539" w:rsidRPr="00637AF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А.А.Майорова</w:t>
      </w:r>
      <w:proofErr w:type="spellEnd"/>
      <w:r w:rsidR="00A42539" w:rsidRPr="0063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21.01.2021 № 12-28в-21</w:t>
      </w:r>
      <w:r w:rsidR="00A4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39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оказании содействия в проведении </w:t>
      </w:r>
      <w:r w:rsidR="00A4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проверочных </w:t>
      </w:r>
      <w:r w:rsidR="00A42539" w:rsidRPr="005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A4253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0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63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экспертно-аналитическое мероприятие</w:t>
      </w:r>
      <w:r w:rsidR="00F02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39" w:rsidRPr="001D4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«Соблюдение порядка утверждения и целевого расходования бюджетных средств </w:t>
      </w:r>
      <w:r w:rsidR="00A42539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A42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A42539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A42539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="00A42539" w:rsidRPr="002C1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39" w:rsidRPr="00F71453">
        <w:rPr>
          <w:rFonts w:ascii="Times New Roman" w:hAnsi="Times New Roman" w:cs="Times New Roman"/>
          <w:sz w:val="28"/>
          <w:szCs w:val="28"/>
        </w:rPr>
        <w:t>«Безопасность жизнедеятельности</w:t>
      </w:r>
      <w:r w:rsidR="00637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539" w:rsidRPr="00F714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2539" w:rsidRPr="00F714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539" w:rsidRPr="00F7145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A42539" w:rsidRPr="00F71453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42539">
        <w:rPr>
          <w:rFonts w:ascii="Times New Roman" w:hAnsi="Times New Roman" w:cs="Times New Roman"/>
          <w:sz w:val="28"/>
          <w:szCs w:val="28"/>
        </w:rPr>
        <w:t xml:space="preserve"> на 2019 - 2023</w:t>
      </w:r>
      <w:r w:rsidR="00A42539" w:rsidRPr="00F7145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42539">
        <w:rPr>
          <w:rFonts w:ascii="Times New Roman" w:hAnsi="Times New Roman" w:cs="Times New Roman"/>
          <w:sz w:val="28"/>
          <w:szCs w:val="28"/>
        </w:rPr>
        <w:t xml:space="preserve">, в части мероприятий в сфере защиты населения и территорий от чрезвычайных ситуаций техногенного </w:t>
      </w:r>
      <w:r w:rsidR="00A42539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характера, исследуемый период 2020-2021 годы  </w:t>
      </w:r>
      <w:r w:rsidR="003E4933">
        <w:rPr>
          <w:rFonts w:ascii="Times New Roman" w:hAnsi="Times New Roman" w:cs="Times New Roman"/>
          <w:sz w:val="28"/>
          <w:szCs w:val="28"/>
        </w:rPr>
        <w:t xml:space="preserve">(по состоянию </w:t>
      </w:r>
      <w:r w:rsidR="00A503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4933">
        <w:rPr>
          <w:rFonts w:ascii="Times New Roman" w:hAnsi="Times New Roman" w:cs="Times New Roman"/>
          <w:sz w:val="28"/>
          <w:szCs w:val="28"/>
        </w:rPr>
        <w:t>на 01.02.2021).</w:t>
      </w:r>
    </w:p>
    <w:p w:rsidR="00A50351" w:rsidRDefault="002B1E8D" w:rsidP="00A5035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Объекты экспертно-аналитического мероприятия:</w:t>
      </w:r>
      <w:r w:rsidR="0012062C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Ханты-Мансийского района (муниципальное казенное учреждение </w:t>
      </w:r>
      <w:r w:rsidR="00C9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 «Управление гражданской защиты» (далее</w:t>
      </w:r>
      <w:r w:rsidR="00C9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администрация Ханты-Мансийского района (МКУ «УГЗ»), МКУ «УГЗ»); департамент строительства, архитектуры и ЖКХ администрации </w:t>
      </w:r>
      <w:r w:rsidR="00C9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района (муниципальное казенное учреждение</w:t>
      </w:r>
      <w:r w:rsidR="00C9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</w:t>
      </w:r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Ханты-Мансийского района «Управление капитального строительства</w:t>
      </w:r>
      <w:r w:rsidR="00C9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ремонта») (далее – департамент строительства, архитектуры и ЖКХ (МКУ «УКС и </w:t>
      </w:r>
      <w:proofErr w:type="gramStart"/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proofErr w:type="gramEnd"/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>»);</w:t>
      </w:r>
      <w:r w:rsidR="00C90D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сельские поселения: Кедровый, </w:t>
      </w:r>
      <w:proofErr w:type="spellStart"/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Красноленинский</w:t>
      </w:r>
      <w:proofErr w:type="spellEnd"/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>Кышик</w:t>
      </w:r>
      <w:proofErr w:type="spellEnd"/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>Нялинское</w:t>
      </w:r>
      <w:proofErr w:type="spellEnd"/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Цингалы</w:t>
      </w:r>
      <w:proofErr w:type="spellEnd"/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>Шапша</w:t>
      </w:r>
      <w:proofErr w:type="spellEnd"/>
      <w:r w:rsidR="003E4933" w:rsidRPr="00F47E18">
        <w:rPr>
          <w:rFonts w:ascii="Times New Roman" w:eastAsiaTheme="minorHAnsi" w:hAnsi="Times New Roman" w:cs="Times New Roman"/>
          <w:sz w:val="28"/>
          <w:szCs w:val="28"/>
          <w:lang w:eastAsia="en-US"/>
        </w:rPr>
        <w:t>, Луговской, Горноправдинск.</w:t>
      </w:r>
    </w:p>
    <w:p w:rsidR="002B1E8D" w:rsidRPr="00A50351" w:rsidRDefault="002B1E8D" w:rsidP="00A50351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7E18">
        <w:rPr>
          <w:rFonts w:ascii="Times New Roman" w:hAnsi="Times New Roman" w:cs="Times New Roman"/>
          <w:sz w:val="28"/>
          <w:szCs w:val="28"/>
        </w:rPr>
        <w:t xml:space="preserve">Объем проверенных средств </w:t>
      </w:r>
      <w:r w:rsidR="0012062C" w:rsidRPr="00F47E1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47E18" w:rsidRPr="00F47E18">
        <w:rPr>
          <w:rFonts w:ascii="Times New Roman" w:hAnsi="Times New Roman" w:cs="Times New Roman"/>
          <w:sz w:val="28"/>
          <w:szCs w:val="28"/>
        </w:rPr>
        <w:t>5</w:t>
      </w:r>
      <w:r w:rsidR="00DA561C">
        <w:rPr>
          <w:rFonts w:ascii="Times New Roman" w:hAnsi="Times New Roman" w:cs="Times New Roman"/>
          <w:sz w:val="28"/>
          <w:szCs w:val="28"/>
        </w:rPr>
        <w:t>6 915,5</w:t>
      </w:r>
      <w:r w:rsidR="00F47E18" w:rsidRPr="00F47E18">
        <w:rPr>
          <w:rFonts w:ascii="Times New Roman" w:hAnsi="Times New Roman" w:cs="Times New Roman"/>
          <w:sz w:val="28"/>
          <w:szCs w:val="28"/>
        </w:rPr>
        <w:t xml:space="preserve"> </w:t>
      </w:r>
      <w:r w:rsidR="0012062C" w:rsidRPr="00F47E18">
        <w:rPr>
          <w:rFonts w:ascii="Times New Roman" w:hAnsi="Times New Roman" w:cs="Times New Roman"/>
          <w:sz w:val="28"/>
          <w:szCs w:val="28"/>
        </w:rPr>
        <w:t>тыс. рублей.</w:t>
      </w:r>
    </w:p>
    <w:p w:rsidR="002B1E8D" w:rsidRPr="00F47E18" w:rsidRDefault="002B1E8D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Результаты экспертно-аналитического мероприятия направлены </w:t>
      </w:r>
      <w:r w:rsidR="0012062C" w:rsidRPr="00F4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47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Ханты-Мансийскую межрайонную прокуратуру.</w:t>
      </w:r>
    </w:p>
    <w:p w:rsidR="00F47E18" w:rsidRPr="00C90D01" w:rsidRDefault="00F47E18" w:rsidP="008E3E83">
      <w:pPr>
        <w:shd w:val="clear" w:color="auto" w:fill="FFFFFF"/>
        <w:tabs>
          <w:tab w:val="left" w:pos="56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F6F2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требованию заместителя межрайонного прокурора  </w:t>
      </w:r>
      <w:proofErr w:type="spellStart"/>
      <w:r w:rsidR="00B63536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B63536" w:rsidRPr="00C90D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Васильевой</w:t>
      </w:r>
      <w:proofErr w:type="spellEnd"/>
      <w:r w:rsidR="00B63536" w:rsidRPr="00C9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02.02.2021 № 47и-2021 о выделении сотрудников контрольно-счетной палаты для участия в проверке деятельности администраци</w:t>
      </w:r>
      <w:r w:rsidR="0041162D" w:rsidRPr="00C90D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Кедровый проведено экспертно-</w:t>
      </w:r>
      <w:r w:rsidR="00C90D01" w:rsidRPr="00C90D0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мероприятие</w:t>
      </w:r>
      <w:r w:rsidR="00B63536" w:rsidRPr="00C9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D01">
        <w:rPr>
          <w:sz w:val="28"/>
          <w:szCs w:val="28"/>
        </w:rPr>
        <w:t>«</w:t>
      </w:r>
      <w:r w:rsidRPr="00C90D01">
        <w:rPr>
          <w:rFonts w:ascii="Times New Roman" w:hAnsi="Times New Roman" w:cs="Times New Roman"/>
          <w:sz w:val="28"/>
          <w:szCs w:val="28"/>
        </w:rPr>
        <w:t xml:space="preserve">Соблюдение требований законодательства при внесении изменений  в бюджет на 2020 год и плановый период </w:t>
      </w:r>
      <w:r w:rsidR="00A503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90D01">
        <w:rPr>
          <w:rFonts w:ascii="Times New Roman" w:hAnsi="Times New Roman" w:cs="Times New Roman"/>
          <w:sz w:val="28"/>
          <w:szCs w:val="28"/>
        </w:rPr>
        <w:t>2021 и 2022 годов и исполнении бюджета муниципального образования                         «Сельское поселение Кедровый»</w:t>
      </w:r>
      <w:r w:rsidR="00C90D01" w:rsidRPr="00C90D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5B4" w:rsidRPr="00C90D01" w:rsidRDefault="001F55B4" w:rsidP="008E3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D01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администрация сельского поселения Кедровый.</w:t>
      </w:r>
    </w:p>
    <w:p w:rsidR="006A10BB" w:rsidRPr="00C90D01" w:rsidRDefault="006A10BB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01">
        <w:rPr>
          <w:rFonts w:ascii="Times New Roman" w:hAnsi="Times New Roman" w:cs="Times New Roman"/>
          <w:sz w:val="28"/>
          <w:szCs w:val="28"/>
        </w:rPr>
        <w:tab/>
        <w:t xml:space="preserve">Объем проверенных средств составил </w:t>
      </w:r>
      <w:r w:rsidR="005D6FE3" w:rsidRPr="00C90D01">
        <w:rPr>
          <w:rFonts w:ascii="Times New Roman" w:hAnsi="Times New Roman" w:cs="Times New Roman"/>
          <w:sz w:val="28"/>
          <w:szCs w:val="28"/>
        </w:rPr>
        <w:t>36 479,8</w:t>
      </w:r>
      <w:r w:rsidRPr="00C9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6A10BB" w:rsidRPr="00C90D01" w:rsidRDefault="006A10BB" w:rsidP="008E3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экспертно-аналитического мероприятия направлены                       в Ханты-Мансийскую межрайонную прокуратуру.</w:t>
      </w:r>
    </w:p>
    <w:p w:rsidR="00BC2EE2" w:rsidRPr="002A7FDC" w:rsidRDefault="00334F36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C2EE2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21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321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 2021</w:t>
      </w:r>
      <w:r w:rsidR="00BC2EE2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контрольно-счетной палатой подготовлено </w:t>
      </w:r>
      <w:r w:rsidR="006C4D22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E666A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A503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2EE2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решений Думы                                               Ханты-Мансийского района, постановлений администрации                             Ханты-Мансийского района, касающихся внесения изменений в бюджет Ханты-Мансийского района, муниципальные программы и иные правовые акты </w:t>
      </w:r>
      <w:r w:rsidR="00C32C79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</w:t>
      </w:r>
      <w:r w:rsidR="00BC2EE2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в том числе:</w:t>
      </w:r>
    </w:p>
    <w:p w:rsidR="00A9406D" w:rsidRPr="002A7FDC" w:rsidRDefault="00BC2EE2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406D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заключение на проект решения Думы Ханты-Мансийского </w:t>
      </w:r>
      <w:r w:rsidR="00E23385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9406D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бюджет </w:t>
      </w:r>
      <w:r w:rsidR="002A7FDC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</w:t>
      </w:r>
      <w:r w:rsidR="00A9406D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23385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A7FDC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2022 и 2023</w:t>
      </w:r>
      <w:r w:rsidR="00A9406D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BC2EE2" w:rsidRPr="002A7FDC" w:rsidRDefault="00A9406D" w:rsidP="008E3E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FDC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2B4B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>0 заключений</w:t>
      </w:r>
      <w:r w:rsidR="00BC2EE2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проекты постановлений администрации                              Ханты-Мансийского района о  внесении изменений в муниципальные программы</w:t>
      </w:r>
      <w:r w:rsidR="00FB2B4B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C2EE2" w:rsidRPr="002A7FDC" w:rsidRDefault="002A7FDC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666A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="00BC2EE2" w:rsidRPr="002A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иные проекты решений Думы Ханты-Мансийского района. </w:t>
      </w:r>
    </w:p>
    <w:p w:rsidR="002317DE" w:rsidRPr="006C4D22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проведения финансово-экономической экспертизы                         на </w:t>
      </w:r>
      <w:r w:rsidR="006C4D22"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проекта</w:t>
      </w:r>
      <w:r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подготовлены заключения, содержащие ряд замечаний (</w:t>
      </w:r>
      <w:r w:rsidR="00C332E8"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541E"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даны предложения (</w:t>
      </w:r>
      <w:r w:rsidR="006C4D22"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541E"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их устранению. </w:t>
      </w:r>
      <w:r w:rsidR="00CB541E"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D22" w:rsidRPr="006C4D22" w:rsidRDefault="002317DE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C2EE2"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</w:t>
      </w:r>
      <w:r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EE2"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</w:t>
      </w:r>
      <w:r w:rsidR="006A4190"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тно-аналитических мероприятий в</w:t>
      </w:r>
      <w:r w:rsidR="006C4D22"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</w:t>
      </w:r>
      <w:r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 w:rsidR="006C4D22"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BC2EE2"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F7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</w:t>
      </w:r>
      <w:r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0F742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отсутствовали</w:t>
      </w:r>
      <w:r w:rsidR="006C4D22" w:rsidRPr="006C4D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EE2" w:rsidRPr="005B7321" w:rsidRDefault="00E0793F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B7321"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квартале 2021</w:t>
      </w:r>
      <w:r w:rsidR="00BC2EE2"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BC2EE2"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proofErr w:type="gramEnd"/>
      <w:r w:rsidR="00BC2EE2"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представлены:</w:t>
      </w:r>
    </w:p>
    <w:p w:rsidR="00BC2EE2" w:rsidRPr="005B7321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Ханты-Мансийского района и председателю Думы          </w:t>
      </w:r>
      <w:r w:rsidR="00C32C79"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Ханты-Мансийского района - </w:t>
      </w:r>
      <w:r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C32C79"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Ханты-Мансийского района за </w:t>
      </w:r>
      <w:r w:rsidR="005B7321"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           2020 года;</w:t>
      </w:r>
    </w:p>
    <w:p w:rsidR="00D507FB" w:rsidRPr="00E912E6" w:rsidRDefault="00BC2EE2" w:rsidP="008E3E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Ханты-Мансийского района</w:t>
      </w:r>
      <w:r w:rsidR="00C32C79"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 размещении                          </w:t>
      </w:r>
      <w:r w:rsidRPr="00E91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«Результаты  рассмотрения обращений» информационного ресурса ССТУ</w:t>
      </w:r>
      <w:proofErr w:type="gramStart"/>
      <w:r w:rsidRPr="00E912E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9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сведений о </w:t>
      </w:r>
      <w:r w:rsidRPr="00E9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 обращений                                                   в контрольно-счетную палату Ханты-Мансийского района и о </w:t>
      </w:r>
      <w:r w:rsidRPr="00E912E6">
        <w:rPr>
          <w:rFonts w:ascii="Times New Roman" w:hAnsi="Times New Roman" w:cs="Times New Roman"/>
          <w:sz w:val="28"/>
          <w:szCs w:val="28"/>
        </w:rPr>
        <w:t>результат</w:t>
      </w:r>
      <w:r w:rsidR="00E75FE9" w:rsidRPr="00E912E6">
        <w:rPr>
          <w:rFonts w:ascii="Times New Roman" w:hAnsi="Times New Roman" w:cs="Times New Roman"/>
          <w:sz w:val="28"/>
          <w:szCs w:val="28"/>
        </w:rPr>
        <w:t>ах их рассмотрения, ежемесячно;</w:t>
      </w:r>
    </w:p>
    <w:p w:rsidR="00DA561C" w:rsidRPr="00E912E6" w:rsidRDefault="00DA561C" w:rsidP="008E3E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2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C79" w:rsidRPr="00E9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Думу Ханты-Мансийского района - </w:t>
      </w:r>
      <w:r w:rsidR="004F19A1" w:rsidRPr="00E9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проект решения </w:t>
      </w:r>
      <w:r w:rsidR="00D507FB" w:rsidRPr="00E912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12E6" w:rsidRPr="00E9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E912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912E6">
        <w:rPr>
          <w:rFonts w:ascii="Times New Roman" w:eastAsia="Calibri" w:hAnsi="Times New Roman" w:cs="Times New Roman"/>
          <w:sz w:val="28"/>
          <w:szCs w:val="28"/>
        </w:rPr>
        <w:t xml:space="preserve">тверждении отчета о деятельности контрольно-счетной палаты  </w:t>
      </w:r>
      <w:r w:rsidR="000F742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912E6">
        <w:rPr>
          <w:rFonts w:ascii="Times New Roman" w:eastAsia="Calibri" w:hAnsi="Times New Roman" w:cs="Times New Roman"/>
          <w:sz w:val="28"/>
          <w:szCs w:val="28"/>
        </w:rPr>
        <w:t>Ханты-Мансийского района за 2020 год»</w:t>
      </w:r>
      <w:r w:rsidR="00E912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480D" w:rsidRDefault="00DA561C" w:rsidP="008E3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МОМВД</w:t>
      </w:r>
      <w:r w:rsidR="000F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E9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«Ханты-Мансийский» </w:t>
      </w:r>
      <w:r w:rsidR="0076480D" w:rsidRPr="00E912E6">
        <w:rPr>
          <w:rFonts w:ascii="Times New Roman" w:hAnsi="Times New Roman" w:cs="Times New Roman"/>
          <w:bCs/>
          <w:sz w:val="28"/>
          <w:szCs w:val="28"/>
        </w:rPr>
        <w:t xml:space="preserve">для рассмотрения </w:t>
      </w:r>
      <w:r w:rsidR="000F742B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76480D" w:rsidRPr="00E912E6">
        <w:rPr>
          <w:rFonts w:ascii="Times New Roman" w:hAnsi="Times New Roman" w:cs="Times New Roman"/>
          <w:bCs/>
          <w:sz w:val="28"/>
          <w:szCs w:val="28"/>
        </w:rPr>
        <w:t>и принятия соответствующих решений</w:t>
      </w:r>
      <w:r w:rsidR="0076480D" w:rsidRPr="00E9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запрашиваемые</w:t>
      </w:r>
      <w:r w:rsidR="0076480D" w:rsidRPr="00E912E6">
        <w:rPr>
          <w:rFonts w:ascii="Times New Roman" w:hAnsi="Times New Roman" w:cs="Times New Roman"/>
          <w:bCs/>
          <w:sz w:val="28"/>
          <w:szCs w:val="28"/>
        </w:rPr>
        <w:t xml:space="preserve"> материалы  следующих контрольных и экспертно-аналитических</w:t>
      </w:r>
      <w:r w:rsidR="0076480D">
        <w:rPr>
          <w:rFonts w:ascii="Times New Roman" w:hAnsi="Times New Roman" w:cs="Times New Roman"/>
          <w:bCs/>
          <w:sz w:val="28"/>
          <w:szCs w:val="28"/>
        </w:rPr>
        <w:t xml:space="preserve"> мероприятий, проведенных контрольно-счетной палатой </w:t>
      </w:r>
      <w:r w:rsidR="000F742B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76480D">
        <w:rPr>
          <w:rFonts w:ascii="Times New Roman" w:hAnsi="Times New Roman" w:cs="Times New Roman"/>
          <w:bCs/>
          <w:sz w:val="28"/>
          <w:szCs w:val="28"/>
        </w:rPr>
        <w:t>Ханты-Мансийского района в 2018-2020 годах:</w:t>
      </w:r>
    </w:p>
    <w:p w:rsidR="0076480D" w:rsidRDefault="0076480D" w:rsidP="008E3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Отчет о результатах экспертно-аналитического мероприятия                   от 17.06.2019 – </w:t>
      </w:r>
      <w:r w:rsidRPr="0065322A">
        <w:rPr>
          <w:rFonts w:ascii="Times New Roman" w:hAnsi="Times New Roman" w:cs="Times New Roman"/>
          <w:bCs/>
          <w:sz w:val="28"/>
          <w:szCs w:val="28"/>
        </w:rPr>
        <w:t xml:space="preserve">«Соблюдение порядка утверждения и целевого расходования бюджетных средств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</w:t>
      </w:r>
      <w:r w:rsidR="00AF6EFE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65322A">
        <w:rPr>
          <w:rFonts w:ascii="Times New Roman" w:hAnsi="Times New Roman" w:cs="Times New Roman"/>
          <w:bCs/>
          <w:sz w:val="28"/>
          <w:szCs w:val="28"/>
        </w:rPr>
        <w:t>Ханты-Мансийский район, обеспечение социальной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22A">
        <w:rPr>
          <w:rFonts w:ascii="Times New Roman" w:hAnsi="Times New Roman" w:cs="Times New Roman"/>
          <w:bCs/>
          <w:sz w:val="28"/>
          <w:szCs w:val="28"/>
        </w:rPr>
        <w:t>и культурной адаптации мигрантов, профилактика межнациональных (межэтнических) конфликтов на 2019 – 2022 годы» в части реализации мероприятий:</w:t>
      </w:r>
      <w:proofErr w:type="gramEnd"/>
      <w:r w:rsidRPr="0065322A">
        <w:rPr>
          <w:rFonts w:ascii="Times New Roman" w:hAnsi="Times New Roman" w:cs="Times New Roman"/>
          <w:bCs/>
          <w:sz w:val="28"/>
          <w:szCs w:val="28"/>
        </w:rPr>
        <w:t xml:space="preserve"> «Реализация мероприятий, направленных на распространение</w:t>
      </w:r>
      <w:r w:rsidR="00AF6E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6532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укрепление культуры мира </w:t>
      </w:r>
      <w:r w:rsidRPr="0065322A">
        <w:rPr>
          <w:rFonts w:ascii="Times New Roman" w:hAnsi="Times New Roman" w:cs="Times New Roman"/>
          <w:bCs/>
          <w:sz w:val="28"/>
          <w:szCs w:val="28"/>
        </w:rPr>
        <w:t>и межнационального согласия на базе учреждений культуры, сохранение наследия русской культуры и культуры народов России»; «Организация и проведение мероприятий, направленных на развитие межкультурных коммуникаций и профилактику экстремизма                       в молодежной среде»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F742B" w:rsidRDefault="0076480D" w:rsidP="000F742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Акт</w:t>
      </w:r>
      <w:r w:rsidRPr="001777F4">
        <w:rPr>
          <w:rFonts w:ascii="Times New Roman" w:hAnsi="Times New Roman" w:cs="Times New Roman"/>
          <w:bCs/>
          <w:sz w:val="28"/>
          <w:szCs w:val="28"/>
        </w:rPr>
        <w:t xml:space="preserve"> № 3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22.04.2019 – </w:t>
      </w:r>
      <w:r w:rsidRPr="001777F4">
        <w:rPr>
          <w:rFonts w:ascii="Times New Roman" w:hAnsi="Times New Roman" w:cs="Times New Roman"/>
          <w:bCs/>
          <w:sz w:val="28"/>
          <w:szCs w:val="28"/>
        </w:rPr>
        <w:t xml:space="preserve">проверка соблюдения порядка утверждения и целевого расходования бюджетных средств муниципальной программы «Комплексные мероприятия по обеспечению межнационального согласия, гражданского единства, отдельных прав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1777F4">
        <w:rPr>
          <w:rFonts w:ascii="Times New Roman" w:hAnsi="Times New Roman" w:cs="Times New Roman"/>
          <w:bCs/>
          <w:sz w:val="28"/>
          <w:szCs w:val="28"/>
        </w:rPr>
        <w:t xml:space="preserve">и законных интересов граждан, а также профилактике правонарушений, терроризма и экстремизма, незаконного оборота и потребления </w:t>
      </w:r>
      <w:r w:rsidRPr="001777F4">
        <w:rPr>
          <w:rFonts w:ascii="Times New Roman" w:hAnsi="Times New Roman" w:cs="Times New Roman"/>
          <w:bCs/>
          <w:sz w:val="28"/>
          <w:szCs w:val="28"/>
        </w:rPr>
        <w:lastRenderedPageBreak/>
        <w:t>наркотических средств и психотропных веществ в Ханты-Мансийском районе на 2018 – 2020 годы»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0F742B" w:rsidRDefault="0076480D" w:rsidP="000F74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Отчет о результатах экспертно-аналитического мероприятия                  </w:t>
      </w:r>
      <w:r w:rsidRPr="001551F3">
        <w:rPr>
          <w:rFonts w:ascii="Times New Roman" w:hAnsi="Times New Roman" w:cs="Times New Roman"/>
          <w:bCs/>
          <w:sz w:val="28"/>
          <w:szCs w:val="28"/>
        </w:rPr>
        <w:t xml:space="preserve">от 14.10.2019 – </w:t>
      </w:r>
      <w:r w:rsidRPr="003965C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proofErr w:type="gramStart"/>
      <w:r w:rsidRPr="003965CD">
        <w:rPr>
          <w:rFonts w:ascii="Times New Roman" w:hAnsi="Times New Roman" w:cs="Times New Roman"/>
          <w:bCs/>
          <w:sz w:val="28"/>
          <w:szCs w:val="28"/>
        </w:rPr>
        <w:t>C</w:t>
      </w:r>
      <w:proofErr w:type="gramEnd"/>
      <w:r w:rsidRPr="003965CD">
        <w:rPr>
          <w:rFonts w:ascii="Times New Roman" w:hAnsi="Times New Roman" w:cs="Times New Roman"/>
          <w:bCs/>
          <w:sz w:val="28"/>
          <w:szCs w:val="28"/>
        </w:rPr>
        <w:t>облюдение</w:t>
      </w:r>
      <w:proofErr w:type="spellEnd"/>
      <w:r w:rsidRPr="003965CD">
        <w:rPr>
          <w:rFonts w:ascii="Times New Roman" w:hAnsi="Times New Roman" w:cs="Times New Roman"/>
          <w:bCs/>
          <w:sz w:val="28"/>
          <w:szCs w:val="28"/>
        </w:rPr>
        <w:t xml:space="preserve"> порядка утверждения и целевого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5CD">
        <w:rPr>
          <w:rFonts w:ascii="Times New Roman" w:hAnsi="Times New Roman" w:cs="Times New Roman"/>
          <w:bCs/>
          <w:sz w:val="28"/>
          <w:szCs w:val="28"/>
        </w:rPr>
        <w:t>расходования бюджетных средств муниципальной программы «Укрепление межнационального и межконфессионального согласия, поддержка и развитие языков и культуры народов Российской Федерации,  проживающих на территории муниципального образования                   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F742B" w:rsidRDefault="0076480D" w:rsidP="000F74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Акт</w:t>
      </w:r>
      <w:r w:rsidRPr="003965CD">
        <w:rPr>
          <w:rFonts w:ascii="Times New Roman" w:hAnsi="Times New Roman" w:cs="Times New Roman"/>
          <w:bCs/>
          <w:sz w:val="28"/>
          <w:szCs w:val="28"/>
        </w:rPr>
        <w:t xml:space="preserve"> № 7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25.10.2019 – </w:t>
      </w:r>
      <w:r w:rsidRPr="003965CD">
        <w:rPr>
          <w:rFonts w:ascii="Times New Roman" w:hAnsi="Times New Roman" w:cs="Times New Roman"/>
          <w:bCs/>
          <w:sz w:val="28"/>
          <w:szCs w:val="28"/>
        </w:rPr>
        <w:t>проверка законности, результативности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3965CD">
        <w:rPr>
          <w:rFonts w:ascii="Times New Roman" w:hAnsi="Times New Roman" w:cs="Times New Roman"/>
          <w:bCs/>
          <w:sz w:val="28"/>
          <w:szCs w:val="28"/>
        </w:rPr>
        <w:t xml:space="preserve"> и эффективности использования средств бюджета Ханты-Мансийского района, направленных на реализацию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5CD">
        <w:rPr>
          <w:rFonts w:ascii="Times New Roman" w:hAnsi="Times New Roman" w:cs="Times New Roman"/>
          <w:bCs/>
          <w:sz w:val="28"/>
          <w:szCs w:val="28"/>
        </w:rPr>
        <w:t>«Молодое поколение Ханты-Мансийского района на 2018 – 2020 годы» (Подпрограмма I «Дети Ханты-Мансийского района»:                 мероприятие 1.2.</w:t>
      </w:r>
      <w:proofErr w:type="gramEnd"/>
      <w:r w:rsidRPr="003965CD">
        <w:rPr>
          <w:rFonts w:ascii="Times New Roman" w:hAnsi="Times New Roman" w:cs="Times New Roman"/>
          <w:bCs/>
          <w:sz w:val="28"/>
          <w:szCs w:val="28"/>
        </w:rPr>
        <w:t xml:space="preserve"> «Проведение и участие в слетах, фестивалях, конференциях, форумах, конкурсах, соревнованиях: </w:t>
      </w:r>
      <w:proofErr w:type="gramStart"/>
      <w:r w:rsidRPr="003965CD">
        <w:rPr>
          <w:rFonts w:ascii="Times New Roman" w:hAnsi="Times New Roman" w:cs="Times New Roman"/>
          <w:bCs/>
          <w:sz w:val="28"/>
          <w:szCs w:val="28"/>
        </w:rPr>
        <w:t xml:space="preserve">Спартакиада школьников Ханты-Мансийского района, фестиваль школьных команд КВН; творческие мастер-классы, приуроченные ко Дню защиты детей; проведение научных археологических экспедиций на базе палаточного лагеря д. Согом; профильные математические смены; участие в окружных соревнованиях «Школа безопасности»;  в окружной смене летнего образовательного лагеря для старшеклассников «Ровесник»;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Pr="003965CD">
        <w:rPr>
          <w:rFonts w:ascii="Times New Roman" w:hAnsi="Times New Roman" w:cs="Times New Roman"/>
          <w:bCs/>
          <w:sz w:val="28"/>
          <w:szCs w:val="28"/>
        </w:rPr>
        <w:t>во всероссийском форуме научной молодежи «Шаг в будущее»;</w:t>
      </w:r>
      <w:proofErr w:type="gramEnd"/>
      <w:r w:rsidRPr="003965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965CD">
        <w:rPr>
          <w:rFonts w:ascii="Times New Roman" w:hAnsi="Times New Roman" w:cs="Times New Roman"/>
          <w:bCs/>
          <w:sz w:val="28"/>
          <w:szCs w:val="28"/>
        </w:rPr>
        <w:t>всероссийских спортивных состязаниях школьников «Президентские состязания»; в Межрегиональном форуме членов детских общественных советов при Уполномоченных по правам ребенка в субъектах Уральского федерального округа «</w:t>
      </w:r>
      <w:proofErr w:type="spellStart"/>
      <w:r w:rsidRPr="003965CD">
        <w:rPr>
          <w:rFonts w:ascii="Times New Roman" w:hAnsi="Times New Roman" w:cs="Times New Roman"/>
          <w:bCs/>
          <w:sz w:val="28"/>
          <w:szCs w:val="28"/>
        </w:rPr>
        <w:t>УрФорум</w:t>
      </w:r>
      <w:proofErr w:type="spellEnd"/>
      <w:r w:rsidRPr="003965CD">
        <w:rPr>
          <w:rFonts w:ascii="Times New Roman" w:hAnsi="Times New Roman" w:cs="Times New Roman"/>
          <w:bCs/>
          <w:sz w:val="28"/>
          <w:szCs w:val="28"/>
        </w:rPr>
        <w:t xml:space="preserve"> – ФОРТУНА»; во всероссийском форуме членов Детских общественных советов при Уполномоченных по правам ребенка в субъектах Российской Федерации «Дети!</w:t>
      </w:r>
      <w:proofErr w:type="gramEnd"/>
      <w:r w:rsidRPr="003965CD">
        <w:rPr>
          <w:rFonts w:ascii="Times New Roman" w:hAnsi="Times New Roman" w:cs="Times New Roman"/>
          <w:bCs/>
          <w:sz w:val="28"/>
          <w:szCs w:val="28"/>
        </w:rPr>
        <w:t xml:space="preserve"> Россия! </w:t>
      </w:r>
      <w:proofErr w:type="gramStart"/>
      <w:r w:rsidRPr="003965CD">
        <w:rPr>
          <w:rFonts w:ascii="Times New Roman" w:hAnsi="Times New Roman" w:cs="Times New Roman"/>
          <w:bCs/>
          <w:sz w:val="28"/>
          <w:szCs w:val="28"/>
        </w:rPr>
        <w:t>Будущее!»                г. Калуга; мероприятия в целях популяризации образов «Спасатель», «Доброволец», «Школа безопасности», полевой лагерь «Юный спасатель», «Юный пожарник» и «Юный водник» и (или) др. «Развитие массовой физической культуры и спорта высших достижений»; мероприятие 1.3.</w:t>
      </w:r>
      <w:proofErr w:type="gramEnd"/>
      <w:r w:rsidRPr="003965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965CD">
        <w:rPr>
          <w:rFonts w:ascii="Times New Roman" w:hAnsi="Times New Roman" w:cs="Times New Roman"/>
          <w:bCs/>
          <w:sz w:val="28"/>
          <w:szCs w:val="28"/>
        </w:rPr>
        <w:t xml:space="preserve">«Организация отдыха и оздоровления детей»), исследуемый </w:t>
      </w:r>
      <w:r>
        <w:rPr>
          <w:rFonts w:ascii="Times New Roman" w:hAnsi="Times New Roman" w:cs="Times New Roman"/>
          <w:bCs/>
          <w:sz w:val="28"/>
          <w:szCs w:val="28"/>
        </w:rPr>
        <w:t>период</w:t>
      </w:r>
      <w:r w:rsidR="000F742B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2018 год»;</w:t>
      </w:r>
      <w:proofErr w:type="gramEnd"/>
    </w:p>
    <w:p w:rsidR="0076480D" w:rsidRPr="006A384F" w:rsidRDefault="0076480D" w:rsidP="000F74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6A384F">
        <w:rPr>
          <w:rFonts w:ascii="Times New Roman" w:hAnsi="Times New Roman" w:cs="Times New Roman"/>
          <w:bCs/>
          <w:sz w:val="28"/>
          <w:szCs w:val="28"/>
        </w:rPr>
        <w:t xml:space="preserve"> Акт № 7 от 05.06.2018 – проверка законности, результативности</w:t>
      </w:r>
      <w:r w:rsidR="00AF6EF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6A384F">
        <w:rPr>
          <w:rFonts w:ascii="Times New Roman" w:hAnsi="Times New Roman" w:cs="Times New Roman"/>
          <w:bCs/>
          <w:sz w:val="28"/>
          <w:szCs w:val="28"/>
        </w:rPr>
        <w:t xml:space="preserve"> и эффективности использования средств бюджета Ханты-Мансийского района, направленных на реализацию мероприятия «Развитие массовой физической культуры и спорта высших достижений» в рамках муниципальной программы «Развитие спорта и туризма на территории Ханты-Мансийского района на 2014-2019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4F27" w:rsidRDefault="00214F27" w:rsidP="008E3E8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4324" w:rsidRPr="00BC2EE2" w:rsidRDefault="00FD4324" w:rsidP="008E3E8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E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первом квартале 2021</w:t>
      </w:r>
      <w:r w:rsidRPr="00BC2EE2">
        <w:rPr>
          <w:rFonts w:ascii="Times New Roman" w:hAnsi="Times New Roman" w:cs="Times New Roman"/>
          <w:sz w:val="28"/>
          <w:szCs w:val="28"/>
        </w:rPr>
        <w:t xml:space="preserve"> года председателем контрольно-счетной палаты Ханты-Мансийского района, исполняющей полномочия председателя ревизионной комиссии Ассоциации «Совет муниципальных образований Ханты-Мансийского автономного округа – Югры» (далее       – Ассоциация), в соответствии с протоколом заседания общего собрания Ассоциации от 17.04.2018, п</w:t>
      </w:r>
      <w:r w:rsidRPr="00BC2EE2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результатам аудиторской проверки финансовой (бухгалтерско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й) отчетности Ассоциации за 2020</w:t>
      </w:r>
      <w:r w:rsidRPr="00BC2E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 сформирован  и представлен в Ассоциацию </w:t>
      </w:r>
      <w:r w:rsidRPr="00BC2EE2">
        <w:rPr>
          <w:rFonts w:ascii="Times New Roman" w:hAnsi="Times New Roman" w:cs="Times New Roman"/>
          <w:sz w:val="28"/>
          <w:szCs w:val="28"/>
        </w:rPr>
        <w:t xml:space="preserve"> Отчет ревизионной комиссии о проведении проверки финансово-хозяйственной деятельности Ассоциации</w:t>
      </w:r>
      <w:proofErr w:type="gramEnd"/>
      <w:r w:rsidRPr="00BC2EE2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Ханты-Мансийского ав</w:t>
      </w:r>
      <w:r>
        <w:rPr>
          <w:rFonts w:ascii="Times New Roman" w:hAnsi="Times New Roman" w:cs="Times New Roman"/>
          <w:sz w:val="28"/>
          <w:szCs w:val="28"/>
        </w:rPr>
        <w:t>тономного округа – Югры» за 2020</w:t>
      </w:r>
      <w:r w:rsidRPr="00BC2E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2EE2" w:rsidRPr="006D21AD" w:rsidRDefault="00BC2EE2" w:rsidP="008E3E8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98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палаты Ханты-Манс</w:t>
      </w:r>
      <w:r w:rsidR="00572F65" w:rsidRPr="00B05098">
        <w:rPr>
          <w:rFonts w:ascii="Times New Roman" w:eastAsia="Calibri" w:hAnsi="Times New Roman" w:cs="Times New Roman"/>
          <w:sz w:val="28"/>
          <w:szCs w:val="28"/>
        </w:rPr>
        <w:t>ийского  района приняла участие</w:t>
      </w:r>
      <w:r w:rsidR="006D21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7AC" w:rsidRPr="00B050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54147" w:rsidRPr="00B05098">
        <w:rPr>
          <w:rFonts w:ascii="Times New Roman" w:eastAsia="Calibri" w:hAnsi="Times New Roman" w:cs="Times New Roman"/>
          <w:sz w:val="28"/>
          <w:szCs w:val="28"/>
        </w:rPr>
        <w:t xml:space="preserve">заседаниях </w:t>
      </w:r>
      <w:r w:rsidR="00B05098">
        <w:rPr>
          <w:rFonts w:ascii="Times New Roman" w:eastAsia="Calibri" w:hAnsi="Times New Roman" w:cs="Times New Roman"/>
          <w:sz w:val="28"/>
          <w:szCs w:val="28"/>
        </w:rPr>
        <w:t xml:space="preserve">постоянных </w:t>
      </w:r>
      <w:r w:rsidR="00554147" w:rsidRPr="00B05098">
        <w:rPr>
          <w:rFonts w:ascii="Times New Roman" w:eastAsia="Calibri" w:hAnsi="Times New Roman" w:cs="Times New Roman"/>
          <w:sz w:val="28"/>
          <w:szCs w:val="28"/>
        </w:rPr>
        <w:t>комиссий и очередных заседаниях</w:t>
      </w:r>
      <w:r w:rsidR="00572F65" w:rsidRPr="00B05098">
        <w:rPr>
          <w:rFonts w:ascii="Times New Roman" w:eastAsia="Calibri" w:hAnsi="Times New Roman" w:cs="Times New Roman"/>
          <w:sz w:val="28"/>
          <w:szCs w:val="28"/>
        </w:rPr>
        <w:t xml:space="preserve"> Думы</w:t>
      </w:r>
      <w:r w:rsidRPr="00B05098">
        <w:rPr>
          <w:rFonts w:ascii="Times New Roman" w:eastAsia="Calibri" w:hAnsi="Times New Roman" w:cs="Times New Roman"/>
          <w:sz w:val="28"/>
          <w:szCs w:val="28"/>
        </w:rPr>
        <w:t xml:space="preserve"> Ханты-Мансий</w:t>
      </w:r>
      <w:r w:rsidR="00554147" w:rsidRPr="00B05098">
        <w:rPr>
          <w:rFonts w:ascii="Times New Roman" w:eastAsia="Calibri" w:hAnsi="Times New Roman" w:cs="Times New Roman"/>
          <w:sz w:val="28"/>
          <w:szCs w:val="28"/>
        </w:rPr>
        <w:t xml:space="preserve">ского района, состоявшихся </w:t>
      </w:r>
      <w:r w:rsidR="006D21AD">
        <w:rPr>
          <w:rFonts w:ascii="Times New Roman" w:eastAsia="Calibri" w:hAnsi="Times New Roman" w:cs="Times New Roman"/>
          <w:sz w:val="28"/>
          <w:szCs w:val="28"/>
        </w:rPr>
        <w:t xml:space="preserve">в январе, феврале и марте 2021 </w:t>
      </w:r>
      <w:r w:rsidR="006D21AD" w:rsidRPr="006D21AD">
        <w:rPr>
          <w:rFonts w:ascii="Times New Roman" w:eastAsia="Calibri" w:hAnsi="Times New Roman" w:cs="Times New Roman"/>
          <w:sz w:val="28"/>
          <w:szCs w:val="28"/>
        </w:rPr>
        <w:t>года</w:t>
      </w:r>
      <w:r w:rsidRPr="006D21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55DA" w:rsidRPr="005D55DA" w:rsidRDefault="005D55DA" w:rsidP="008E3E83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5098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Pr="005D55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инспектор</w:t>
      </w:r>
      <w:r w:rsidRPr="00B05098">
        <w:rPr>
          <w:rFonts w:ascii="Times New Roman" w:eastAsia="Calibri" w:hAnsi="Times New Roman" w:cs="Times New Roman"/>
          <w:sz w:val="28"/>
          <w:szCs w:val="28"/>
        </w:rPr>
        <w:t xml:space="preserve"> контрольно-счетной палаты </w:t>
      </w:r>
      <w:r w:rsidR="000E5FC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B0509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26.01.2021 приняли участие в </w:t>
      </w:r>
      <w:r w:rsidRPr="005D55DA">
        <w:rPr>
          <w:rFonts w:ascii="Times New Roman" w:eastAsia="Calibri" w:hAnsi="Times New Roman" w:cs="Times New Roman"/>
          <w:sz w:val="28"/>
          <w:szCs w:val="28"/>
        </w:rPr>
        <w:t xml:space="preserve">селекторном совещании, организованном Комитетом по образованию администрации Ханты-Мансийского района, по теме: </w:t>
      </w:r>
      <w:proofErr w:type="gramStart"/>
      <w:r w:rsidRPr="005D55DA">
        <w:rPr>
          <w:rFonts w:ascii="Times New Roman" w:eastAsia="Calibri" w:hAnsi="Times New Roman" w:cs="Times New Roman"/>
          <w:sz w:val="28"/>
          <w:szCs w:val="28"/>
        </w:rPr>
        <w:t xml:space="preserve">«Обзор нарушений выявленных </w:t>
      </w:r>
      <w:r w:rsidR="000E5FC0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D55DA">
        <w:rPr>
          <w:rFonts w:ascii="Times New Roman" w:eastAsia="Calibri" w:hAnsi="Times New Roman" w:cs="Times New Roman"/>
          <w:sz w:val="28"/>
          <w:szCs w:val="28"/>
        </w:rPr>
        <w:t>в ходе проведения контрольных мероприятий в части соблюдения требований законодательства Российской Федерации и иных нормативных правовых актов о контрактной системе в сфере закупок, товаров, работ, услуг при осуществлении закупок для обеспечения муниципальных нужд, выполняющихся в соответствии с пунктами 4 и 5 части 1 статьи 93 Федерального закона от 05.04.2013 № 44-ФЗ</w:t>
      </w:r>
      <w:r w:rsidR="000E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55DA">
        <w:rPr>
          <w:rFonts w:ascii="Times New Roman" w:eastAsia="Calibri" w:hAnsi="Times New Roman" w:cs="Times New Roman"/>
          <w:sz w:val="28"/>
          <w:szCs w:val="28"/>
        </w:rPr>
        <w:t xml:space="preserve">«О контрактной системе </w:t>
      </w:r>
      <w:r w:rsidR="000E5FC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D55DA">
        <w:rPr>
          <w:rFonts w:ascii="Times New Roman" w:eastAsia="Calibri" w:hAnsi="Times New Roman" w:cs="Times New Roman"/>
          <w:sz w:val="28"/>
          <w:szCs w:val="28"/>
        </w:rPr>
        <w:t>в сфере закупок товаров</w:t>
      </w:r>
      <w:proofErr w:type="gramEnd"/>
      <w:r w:rsidRPr="005D55DA">
        <w:rPr>
          <w:rFonts w:ascii="Times New Roman" w:eastAsia="Calibri" w:hAnsi="Times New Roman" w:cs="Times New Roman"/>
          <w:sz w:val="28"/>
          <w:szCs w:val="28"/>
        </w:rPr>
        <w:t xml:space="preserve">, работ, услуг для обеспечения государственных </w:t>
      </w:r>
      <w:r w:rsidR="000E5FC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5D55DA">
        <w:rPr>
          <w:rFonts w:ascii="Times New Roman" w:eastAsia="Calibri" w:hAnsi="Times New Roman" w:cs="Times New Roman"/>
          <w:sz w:val="28"/>
          <w:szCs w:val="28"/>
        </w:rPr>
        <w:t xml:space="preserve">и муниципальных нужд» и согласования расшифровок бюджета </w:t>
      </w:r>
      <w:r w:rsidR="000E5FC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D55DA">
        <w:rPr>
          <w:rFonts w:ascii="Times New Roman" w:eastAsia="Calibri" w:hAnsi="Times New Roman" w:cs="Times New Roman"/>
          <w:sz w:val="28"/>
          <w:szCs w:val="28"/>
        </w:rPr>
        <w:t>на 2021 год».</w:t>
      </w:r>
    </w:p>
    <w:p w:rsidR="001A1D76" w:rsidRPr="005B7321" w:rsidRDefault="001A1D76" w:rsidP="00272D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7321">
        <w:rPr>
          <w:rFonts w:ascii="Times New Roman" w:eastAsia="Calibri" w:hAnsi="Times New Roman" w:cs="Times New Roman"/>
          <w:sz w:val="28"/>
          <w:szCs w:val="28"/>
        </w:rPr>
        <w:t xml:space="preserve">Сотрудники контрольно-счетной палаты </w:t>
      </w:r>
      <w:r w:rsidR="00272D21" w:rsidRPr="005B7321">
        <w:rPr>
          <w:rFonts w:ascii="Times New Roman" w:eastAsia="Calibri" w:hAnsi="Times New Roman" w:cs="Times New Roman"/>
          <w:sz w:val="28"/>
          <w:szCs w:val="28"/>
        </w:rPr>
        <w:t>05.03.2021</w:t>
      </w:r>
      <w:r w:rsidR="00272D21">
        <w:rPr>
          <w:rFonts w:ascii="Times New Roman" w:eastAsia="Calibri" w:hAnsi="Times New Roman" w:cs="Times New Roman"/>
          <w:sz w:val="28"/>
          <w:szCs w:val="28"/>
        </w:rPr>
        <w:t>,</w:t>
      </w:r>
      <w:r w:rsidR="00272D21" w:rsidRPr="005B7321">
        <w:rPr>
          <w:rFonts w:ascii="Times New Roman" w:eastAsia="Calibri" w:hAnsi="Times New Roman" w:cs="Times New Roman"/>
          <w:sz w:val="28"/>
          <w:szCs w:val="28"/>
        </w:rPr>
        <w:t xml:space="preserve"> в формате видеоконференцсвязи</w:t>
      </w:r>
      <w:r w:rsidR="00532212">
        <w:rPr>
          <w:rFonts w:ascii="Times New Roman" w:eastAsia="Calibri" w:hAnsi="Times New Roman" w:cs="Times New Roman"/>
          <w:sz w:val="28"/>
          <w:szCs w:val="28"/>
        </w:rPr>
        <w:t>,</w:t>
      </w:r>
      <w:r w:rsidR="00272D21" w:rsidRPr="005B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7321">
        <w:rPr>
          <w:rFonts w:ascii="Times New Roman" w:eastAsia="Calibri" w:hAnsi="Times New Roman" w:cs="Times New Roman"/>
          <w:sz w:val="28"/>
          <w:szCs w:val="28"/>
        </w:rPr>
        <w:t xml:space="preserve">приняли участие в онлайн-стажировке по вопросам организации антикоррупционной работы с должностными лицами кадровых служб исполнительных органов государственной власти </w:t>
      </w:r>
      <w:r w:rsidR="00272D2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B7321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автономного округа </w:t>
      </w:r>
      <w:r w:rsidR="00272D21">
        <w:rPr>
          <w:rFonts w:ascii="Times New Roman" w:eastAsia="Calibri" w:hAnsi="Times New Roman" w:cs="Times New Roman"/>
          <w:sz w:val="28"/>
          <w:szCs w:val="28"/>
        </w:rPr>
        <w:t>–</w:t>
      </w:r>
      <w:r w:rsidRPr="005B7321">
        <w:rPr>
          <w:rFonts w:ascii="Times New Roman" w:eastAsia="Calibri" w:hAnsi="Times New Roman" w:cs="Times New Roman"/>
          <w:sz w:val="28"/>
          <w:szCs w:val="28"/>
        </w:rPr>
        <w:t xml:space="preserve"> Югры, органов местного самоуправления муниципальных образований автономного округа, ответственных за профилакти</w:t>
      </w:r>
      <w:r w:rsidR="00272D21">
        <w:rPr>
          <w:rFonts w:ascii="Times New Roman" w:eastAsia="Calibri" w:hAnsi="Times New Roman" w:cs="Times New Roman"/>
          <w:sz w:val="28"/>
          <w:szCs w:val="28"/>
        </w:rPr>
        <w:t>ку коррупционных правонарушений,</w:t>
      </w:r>
      <w:r w:rsidRPr="005B7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1AD" w:rsidRPr="005B7321">
        <w:rPr>
          <w:rFonts w:ascii="Times New Roman" w:eastAsia="Calibri" w:hAnsi="Times New Roman" w:cs="Times New Roman"/>
          <w:sz w:val="28"/>
          <w:szCs w:val="28"/>
        </w:rPr>
        <w:t xml:space="preserve">проведенной </w:t>
      </w:r>
      <w:r w:rsidRPr="005B7321">
        <w:rPr>
          <w:rFonts w:ascii="Times New Roman" w:eastAsia="Calibri" w:hAnsi="Times New Roman" w:cs="Times New Roman"/>
          <w:sz w:val="28"/>
          <w:szCs w:val="28"/>
        </w:rPr>
        <w:t xml:space="preserve">Департаментом государственной гражданской службы </w:t>
      </w:r>
      <w:r w:rsidR="00272D2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5B7321">
        <w:rPr>
          <w:rFonts w:ascii="Times New Roman" w:eastAsia="Calibri" w:hAnsi="Times New Roman" w:cs="Times New Roman"/>
          <w:sz w:val="28"/>
          <w:szCs w:val="28"/>
        </w:rPr>
        <w:t>и кадровой политики Ханты-Мансийского автономного округа – Югры</w:t>
      </w:r>
      <w:r w:rsidR="006D21AD" w:rsidRPr="005B732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C2EE2" w:rsidRPr="005B7321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квартала в пределах своих полномочий сотрудники контрольно-счетной палаты консультировали получателей бюджетных средств по вопросам, связанным с расходованием средств бюджетов.</w:t>
      </w:r>
    </w:p>
    <w:p w:rsidR="00BC2EE2" w:rsidRPr="00B25DB6" w:rsidRDefault="00735157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="00BC2EE2"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Ханты-Мансийского района в разделе                       «Контрольно-счетная палата Ханты-Мансийского района» 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2EE2"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F6EFE"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</w:t>
      </w:r>
      <w:r w:rsidR="00BC2EE2"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E8"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C2EE2"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</w:p>
    <w:p w:rsidR="00BC2EE2" w:rsidRPr="00B25DB6" w:rsidRDefault="00AF6EFE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 информаций</w:t>
      </w:r>
      <w:r w:rsidR="00BC2EE2"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экспертно-аналитической деятельности контрольно-счетной палаты Ханты-Мансийского района, </w:t>
      </w:r>
    </w:p>
    <w:p w:rsidR="00BC2EE2" w:rsidRPr="00B25DB6" w:rsidRDefault="006A4190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2EE2"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план работы контрольно-счетной палаты                           </w:t>
      </w:r>
      <w:r w:rsidR="00AF6EFE"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2021</w:t>
      </w:r>
      <w:r w:rsidR="00BC2EE2"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</w:p>
    <w:p w:rsidR="00BC2EE2" w:rsidRPr="00B25DB6" w:rsidRDefault="00BC2EE2" w:rsidP="008E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информация о деятельности контрольно-счетной палаты                      </w:t>
      </w:r>
      <w:r w:rsidR="00AF6EFE"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Ханты-Мансийского района за 4 квартал 2020 года, </w:t>
      </w:r>
    </w:p>
    <w:p w:rsidR="00B25DB6" w:rsidRPr="00B25DB6" w:rsidRDefault="00B25DB6" w:rsidP="008E3E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6EFE" w:rsidRPr="00B2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hyperlink r:id="rId9" w:history="1">
        <w:r w:rsidR="008E3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материал</w:t>
        </w:r>
        <w:r w:rsidRPr="00B25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E3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п</w:t>
        </w:r>
        <w:r w:rsidRPr="00B25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ротив</w:t>
        </w:r>
        <w:r w:rsidR="008E3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одействию</w:t>
        </w:r>
        <w:r w:rsidRPr="00B25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коррупции</w:t>
        </w:r>
        <w:r w:rsidR="008E3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(</w:t>
        </w:r>
        <w:r w:rsidRPr="00B25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77683293774697" w:history="1">
        <w:r w:rsidRPr="00B25D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(за отчетный 2020 год)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13B34" w:rsidRDefault="00213B34" w:rsidP="008E3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3B34" w:rsidSect="00BC2EE2">
      <w:footerReference w:type="default" r:id="rId11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C1" w:rsidRDefault="00276FC1" w:rsidP="00617B40">
      <w:pPr>
        <w:spacing w:after="0" w:line="240" w:lineRule="auto"/>
      </w:pPr>
      <w:r>
        <w:separator/>
      </w:r>
    </w:p>
  </w:endnote>
  <w:end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971059"/>
      <w:docPartObj>
        <w:docPartGallery w:val="Page Numbers (Bottom of Page)"/>
        <w:docPartUnique/>
      </w:docPartObj>
    </w:sdtPr>
    <w:sdtEndPr/>
    <w:sdtContent>
      <w:p w:rsidR="00BC2EE2" w:rsidRDefault="00BC2E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682">
          <w:rPr>
            <w:noProof/>
          </w:rPr>
          <w:t>6</w:t>
        </w:r>
        <w:r>
          <w:fldChar w:fldCharType="end"/>
        </w:r>
      </w:p>
    </w:sdtContent>
  </w:sdt>
  <w:p w:rsidR="00BC2EE2" w:rsidRDefault="00BC2E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C1" w:rsidRDefault="00276FC1" w:rsidP="00617B40">
      <w:pPr>
        <w:spacing w:after="0" w:line="240" w:lineRule="auto"/>
      </w:pPr>
      <w:r>
        <w:separator/>
      </w:r>
    </w:p>
  </w:footnote>
  <w:footnote w:type="continuationSeparator" w:id="0">
    <w:p w:rsidR="00276FC1" w:rsidRDefault="00276FC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7F"/>
    <w:multiLevelType w:val="hybridMultilevel"/>
    <w:tmpl w:val="3EC43F3A"/>
    <w:lvl w:ilvl="0" w:tplc="A66E3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44348"/>
    <w:rsid w:val="000553F6"/>
    <w:rsid w:val="0009485B"/>
    <w:rsid w:val="00094C89"/>
    <w:rsid w:val="000A20DE"/>
    <w:rsid w:val="000B30E4"/>
    <w:rsid w:val="000B4C48"/>
    <w:rsid w:val="000B6BD3"/>
    <w:rsid w:val="000C76A4"/>
    <w:rsid w:val="000E2AD9"/>
    <w:rsid w:val="000E4D41"/>
    <w:rsid w:val="000E5FC0"/>
    <w:rsid w:val="000F242D"/>
    <w:rsid w:val="000F63D6"/>
    <w:rsid w:val="000F6F24"/>
    <w:rsid w:val="000F742B"/>
    <w:rsid w:val="000F7D9E"/>
    <w:rsid w:val="00103000"/>
    <w:rsid w:val="00113D3B"/>
    <w:rsid w:val="0012062C"/>
    <w:rsid w:val="00134AB9"/>
    <w:rsid w:val="001452D5"/>
    <w:rsid w:val="00150967"/>
    <w:rsid w:val="00150DC3"/>
    <w:rsid w:val="00156682"/>
    <w:rsid w:val="00167936"/>
    <w:rsid w:val="00182B80"/>
    <w:rsid w:val="001847D2"/>
    <w:rsid w:val="0018600B"/>
    <w:rsid w:val="00186A59"/>
    <w:rsid w:val="001A1D76"/>
    <w:rsid w:val="001C5C3F"/>
    <w:rsid w:val="001D0CD7"/>
    <w:rsid w:val="001F55B4"/>
    <w:rsid w:val="001F7344"/>
    <w:rsid w:val="00213B34"/>
    <w:rsid w:val="00214F27"/>
    <w:rsid w:val="0021693B"/>
    <w:rsid w:val="0022386D"/>
    <w:rsid w:val="00225C7D"/>
    <w:rsid w:val="002300FD"/>
    <w:rsid w:val="002317DE"/>
    <w:rsid w:val="00234040"/>
    <w:rsid w:val="002529F0"/>
    <w:rsid w:val="00261D49"/>
    <w:rsid w:val="00272D21"/>
    <w:rsid w:val="00276FC1"/>
    <w:rsid w:val="00286AF2"/>
    <w:rsid w:val="00291C89"/>
    <w:rsid w:val="00297A80"/>
    <w:rsid w:val="002A75A0"/>
    <w:rsid w:val="002A7FDC"/>
    <w:rsid w:val="002B1347"/>
    <w:rsid w:val="002B1E8D"/>
    <w:rsid w:val="002C7203"/>
    <w:rsid w:val="002D0994"/>
    <w:rsid w:val="00301280"/>
    <w:rsid w:val="00304C29"/>
    <w:rsid w:val="00334F36"/>
    <w:rsid w:val="00343BF0"/>
    <w:rsid w:val="00343FF5"/>
    <w:rsid w:val="003624D8"/>
    <w:rsid w:val="00371AB1"/>
    <w:rsid w:val="00393DAD"/>
    <w:rsid w:val="00397EFC"/>
    <w:rsid w:val="003D4BCB"/>
    <w:rsid w:val="003E4933"/>
    <w:rsid w:val="003E72C3"/>
    <w:rsid w:val="003F2416"/>
    <w:rsid w:val="003F2B87"/>
    <w:rsid w:val="003F3603"/>
    <w:rsid w:val="00404BE7"/>
    <w:rsid w:val="0041162D"/>
    <w:rsid w:val="00417101"/>
    <w:rsid w:val="00422070"/>
    <w:rsid w:val="00427C75"/>
    <w:rsid w:val="00431272"/>
    <w:rsid w:val="00431400"/>
    <w:rsid w:val="004333EE"/>
    <w:rsid w:val="0044302A"/>
    <w:rsid w:val="0044312C"/>
    <w:rsid w:val="0044500A"/>
    <w:rsid w:val="00465FC6"/>
    <w:rsid w:val="00466233"/>
    <w:rsid w:val="00467E6F"/>
    <w:rsid w:val="00485D3A"/>
    <w:rsid w:val="004B28BF"/>
    <w:rsid w:val="004C069C"/>
    <w:rsid w:val="004C7125"/>
    <w:rsid w:val="004E00DB"/>
    <w:rsid w:val="004F19A1"/>
    <w:rsid w:val="004F6A0D"/>
    <w:rsid w:val="004F72DA"/>
    <w:rsid w:val="004F7CDE"/>
    <w:rsid w:val="00514E41"/>
    <w:rsid w:val="00532212"/>
    <w:rsid w:val="00532CA8"/>
    <w:rsid w:val="005439BD"/>
    <w:rsid w:val="005537DA"/>
    <w:rsid w:val="00554147"/>
    <w:rsid w:val="0056694C"/>
    <w:rsid w:val="0056697A"/>
    <w:rsid w:val="00571D49"/>
    <w:rsid w:val="00572453"/>
    <w:rsid w:val="00572F65"/>
    <w:rsid w:val="0059748B"/>
    <w:rsid w:val="005A66B0"/>
    <w:rsid w:val="005B2935"/>
    <w:rsid w:val="005B7083"/>
    <w:rsid w:val="005B7321"/>
    <w:rsid w:val="005D55DA"/>
    <w:rsid w:val="005D6FE3"/>
    <w:rsid w:val="005E666A"/>
    <w:rsid w:val="005F0864"/>
    <w:rsid w:val="005F4295"/>
    <w:rsid w:val="00617B40"/>
    <w:rsid w:val="0062166C"/>
    <w:rsid w:val="00623C81"/>
    <w:rsid w:val="00624276"/>
    <w:rsid w:val="00626321"/>
    <w:rsid w:val="00626796"/>
    <w:rsid w:val="00636F28"/>
    <w:rsid w:val="00637AF1"/>
    <w:rsid w:val="00640696"/>
    <w:rsid w:val="006454E5"/>
    <w:rsid w:val="00646EEA"/>
    <w:rsid w:val="00655734"/>
    <w:rsid w:val="006615CF"/>
    <w:rsid w:val="006722F9"/>
    <w:rsid w:val="00681141"/>
    <w:rsid w:val="00685C56"/>
    <w:rsid w:val="00692F36"/>
    <w:rsid w:val="006A10BB"/>
    <w:rsid w:val="006A4190"/>
    <w:rsid w:val="006A5B30"/>
    <w:rsid w:val="006B1282"/>
    <w:rsid w:val="006B3C70"/>
    <w:rsid w:val="006C37AF"/>
    <w:rsid w:val="006C4D22"/>
    <w:rsid w:val="006C6EC8"/>
    <w:rsid w:val="006C77B8"/>
    <w:rsid w:val="006D18AE"/>
    <w:rsid w:val="006D21AD"/>
    <w:rsid w:val="006D495B"/>
    <w:rsid w:val="006E6499"/>
    <w:rsid w:val="006E7956"/>
    <w:rsid w:val="006F4548"/>
    <w:rsid w:val="00723F81"/>
    <w:rsid w:val="007343BF"/>
    <w:rsid w:val="00735157"/>
    <w:rsid w:val="0074070C"/>
    <w:rsid w:val="00757E35"/>
    <w:rsid w:val="0076480D"/>
    <w:rsid w:val="0077319E"/>
    <w:rsid w:val="0077481C"/>
    <w:rsid w:val="007754C7"/>
    <w:rsid w:val="0078159D"/>
    <w:rsid w:val="007A0722"/>
    <w:rsid w:val="007A22CF"/>
    <w:rsid w:val="007A77AC"/>
    <w:rsid w:val="007B56AE"/>
    <w:rsid w:val="007C3239"/>
    <w:rsid w:val="007C5828"/>
    <w:rsid w:val="007D7412"/>
    <w:rsid w:val="00805A4C"/>
    <w:rsid w:val="00822F9D"/>
    <w:rsid w:val="00827A88"/>
    <w:rsid w:val="008310D3"/>
    <w:rsid w:val="008459BB"/>
    <w:rsid w:val="00860C4F"/>
    <w:rsid w:val="00886731"/>
    <w:rsid w:val="00887852"/>
    <w:rsid w:val="00897CB6"/>
    <w:rsid w:val="008A65ED"/>
    <w:rsid w:val="008C2ACB"/>
    <w:rsid w:val="008C5FFC"/>
    <w:rsid w:val="008D326F"/>
    <w:rsid w:val="008D6252"/>
    <w:rsid w:val="008E3547"/>
    <w:rsid w:val="008E3E83"/>
    <w:rsid w:val="008E4601"/>
    <w:rsid w:val="008E7011"/>
    <w:rsid w:val="00903CF1"/>
    <w:rsid w:val="00927695"/>
    <w:rsid w:val="00933810"/>
    <w:rsid w:val="00962B7D"/>
    <w:rsid w:val="0096338B"/>
    <w:rsid w:val="00987D52"/>
    <w:rsid w:val="009911CE"/>
    <w:rsid w:val="009917B5"/>
    <w:rsid w:val="009A231B"/>
    <w:rsid w:val="009A44AE"/>
    <w:rsid w:val="009C0855"/>
    <w:rsid w:val="009C1751"/>
    <w:rsid w:val="009C59BA"/>
    <w:rsid w:val="009D1309"/>
    <w:rsid w:val="009F6EC2"/>
    <w:rsid w:val="00A14960"/>
    <w:rsid w:val="00A23FED"/>
    <w:rsid w:val="00A33D50"/>
    <w:rsid w:val="00A42539"/>
    <w:rsid w:val="00A50351"/>
    <w:rsid w:val="00A85F67"/>
    <w:rsid w:val="00A9406D"/>
    <w:rsid w:val="00AB66DA"/>
    <w:rsid w:val="00AC16A7"/>
    <w:rsid w:val="00AC194A"/>
    <w:rsid w:val="00AD697A"/>
    <w:rsid w:val="00AE1360"/>
    <w:rsid w:val="00AF1991"/>
    <w:rsid w:val="00AF4C0A"/>
    <w:rsid w:val="00AF6EFE"/>
    <w:rsid w:val="00B0009B"/>
    <w:rsid w:val="00B03B30"/>
    <w:rsid w:val="00B05098"/>
    <w:rsid w:val="00B17E67"/>
    <w:rsid w:val="00B2079F"/>
    <w:rsid w:val="00B2259C"/>
    <w:rsid w:val="00B230DD"/>
    <w:rsid w:val="00B25DB6"/>
    <w:rsid w:val="00B34A17"/>
    <w:rsid w:val="00B45166"/>
    <w:rsid w:val="00B45F61"/>
    <w:rsid w:val="00B53723"/>
    <w:rsid w:val="00B53A62"/>
    <w:rsid w:val="00B626AF"/>
    <w:rsid w:val="00B63536"/>
    <w:rsid w:val="00B66B8C"/>
    <w:rsid w:val="00B76CD1"/>
    <w:rsid w:val="00B81A2D"/>
    <w:rsid w:val="00BA086D"/>
    <w:rsid w:val="00BB611F"/>
    <w:rsid w:val="00BB6639"/>
    <w:rsid w:val="00BC2EE2"/>
    <w:rsid w:val="00BC763D"/>
    <w:rsid w:val="00BE2AF4"/>
    <w:rsid w:val="00BF262A"/>
    <w:rsid w:val="00C002B4"/>
    <w:rsid w:val="00C0443D"/>
    <w:rsid w:val="00C16253"/>
    <w:rsid w:val="00C21D1F"/>
    <w:rsid w:val="00C239F1"/>
    <w:rsid w:val="00C32C79"/>
    <w:rsid w:val="00C332E8"/>
    <w:rsid w:val="00C36F0C"/>
    <w:rsid w:val="00C36F5A"/>
    <w:rsid w:val="00C4059C"/>
    <w:rsid w:val="00C51F70"/>
    <w:rsid w:val="00C7412C"/>
    <w:rsid w:val="00C90D01"/>
    <w:rsid w:val="00CA7141"/>
    <w:rsid w:val="00CB31A9"/>
    <w:rsid w:val="00CB541E"/>
    <w:rsid w:val="00CC3125"/>
    <w:rsid w:val="00CC7C2A"/>
    <w:rsid w:val="00CD7C86"/>
    <w:rsid w:val="00CF3794"/>
    <w:rsid w:val="00CF44D0"/>
    <w:rsid w:val="00CF744D"/>
    <w:rsid w:val="00D007DF"/>
    <w:rsid w:val="00D155CC"/>
    <w:rsid w:val="00D20948"/>
    <w:rsid w:val="00D213D8"/>
    <w:rsid w:val="00D26095"/>
    <w:rsid w:val="00D367BF"/>
    <w:rsid w:val="00D43162"/>
    <w:rsid w:val="00D45573"/>
    <w:rsid w:val="00D4701F"/>
    <w:rsid w:val="00D507FB"/>
    <w:rsid w:val="00D53054"/>
    <w:rsid w:val="00D562B8"/>
    <w:rsid w:val="00D64FB3"/>
    <w:rsid w:val="00D768D7"/>
    <w:rsid w:val="00D8061E"/>
    <w:rsid w:val="00DA561C"/>
    <w:rsid w:val="00DB032D"/>
    <w:rsid w:val="00DC0388"/>
    <w:rsid w:val="00DD57FD"/>
    <w:rsid w:val="00DE12FA"/>
    <w:rsid w:val="00DE3375"/>
    <w:rsid w:val="00E020E1"/>
    <w:rsid w:val="00E024DC"/>
    <w:rsid w:val="00E05238"/>
    <w:rsid w:val="00E05262"/>
    <w:rsid w:val="00E06211"/>
    <w:rsid w:val="00E0793F"/>
    <w:rsid w:val="00E15E15"/>
    <w:rsid w:val="00E23385"/>
    <w:rsid w:val="00E26486"/>
    <w:rsid w:val="00E35131"/>
    <w:rsid w:val="00E426B8"/>
    <w:rsid w:val="00E516F7"/>
    <w:rsid w:val="00E5464E"/>
    <w:rsid w:val="00E624C3"/>
    <w:rsid w:val="00E7046E"/>
    <w:rsid w:val="00E75FE9"/>
    <w:rsid w:val="00E8163A"/>
    <w:rsid w:val="00E8750D"/>
    <w:rsid w:val="00E912E6"/>
    <w:rsid w:val="00EA0FA8"/>
    <w:rsid w:val="00EA36BD"/>
    <w:rsid w:val="00EC2FDE"/>
    <w:rsid w:val="00ED01A2"/>
    <w:rsid w:val="00ED123C"/>
    <w:rsid w:val="00EE0468"/>
    <w:rsid w:val="00EE067E"/>
    <w:rsid w:val="00EF214F"/>
    <w:rsid w:val="00F0282B"/>
    <w:rsid w:val="00F114E8"/>
    <w:rsid w:val="00F155DA"/>
    <w:rsid w:val="00F2356C"/>
    <w:rsid w:val="00F262C9"/>
    <w:rsid w:val="00F27B64"/>
    <w:rsid w:val="00F449DF"/>
    <w:rsid w:val="00F459AB"/>
    <w:rsid w:val="00F47E18"/>
    <w:rsid w:val="00F54F00"/>
    <w:rsid w:val="00F55E37"/>
    <w:rsid w:val="00F60096"/>
    <w:rsid w:val="00F64E07"/>
    <w:rsid w:val="00F765C7"/>
    <w:rsid w:val="00F800D8"/>
    <w:rsid w:val="00F847E2"/>
    <w:rsid w:val="00FA4CF5"/>
    <w:rsid w:val="00FB2B4B"/>
    <w:rsid w:val="00FB3E44"/>
    <w:rsid w:val="00FB7756"/>
    <w:rsid w:val="00FC1C98"/>
    <w:rsid w:val="00FC3FBE"/>
    <w:rsid w:val="00FD4324"/>
    <w:rsid w:val="00FE367D"/>
    <w:rsid w:val="00FE71F9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4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291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C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D32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326F"/>
  </w:style>
  <w:style w:type="paragraph" w:customStyle="1" w:styleId="ConsPlusNormal">
    <w:name w:val="ConsPlusNormal"/>
    <w:link w:val="ConsPlusNormal0"/>
    <w:qFormat/>
    <w:rsid w:val="003E4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49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hmrn.ru/ksp/protivodeystvie-korruptsii/metodicheskie-materialy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mrn.ru/ksp/na-2021-god/%D0%9C%D0%B5%D1%82%D0%BE%D0%B4%D0%B8%D1%87.%20%D1%80%D0%B5%D0%BA%D0%BE%D0%BC.%20%D0%BF%D0%BE%20%D0%B7%D0%B0%D0%BF%D0%BE%D0%BB%D0%BD%D0%B5%D0%BD%D0%B8.%D1%81%D0%BF%D1%80%D0%B0%D0%B2%D0%BA%D0%B8%20%D0%B7%D0%B0%202020%20%D0%B3%D0%BE%D0%B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C0F9-FE46-4CBC-9A3E-B40E17DD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2021-06-01T10:55:00Z</dcterms:modified>
</cp:coreProperties>
</file>